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9A" w:rsidRDefault="00D7375B" w:rsidP="004F610D">
      <w:pPr>
        <w:pStyle w:val="Heading1"/>
        <w:spacing w:before="0"/>
      </w:pPr>
      <w:r w:rsidRPr="00E83F1F">
        <w:t xml:space="preserve">Invitation to nominate for Governor Stirling Senior High </w:t>
      </w:r>
    </w:p>
    <w:p w:rsidR="00D7375B" w:rsidRDefault="00D7375B" w:rsidP="004F610D">
      <w:pPr>
        <w:pStyle w:val="Heading1"/>
        <w:spacing w:before="0"/>
      </w:pPr>
      <w:r w:rsidRPr="00E83F1F">
        <w:t>School Board</w:t>
      </w:r>
      <w:r w:rsidR="00604DC7">
        <w:t xml:space="preserve"> 2021</w:t>
      </w:r>
    </w:p>
    <w:p w:rsidR="004F610D" w:rsidRPr="004F610D" w:rsidRDefault="004F610D" w:rsidP="004F610D"/>
    <w:p w:rsidR="00D7375B" w:rsidRDefault="00D7375B" w:rsidP="00D7375B">
      <w:pPr>
        <w:pStyle w:val="Body"/>
        <w:spacing w:after="120"/>
        <w:rPr>
          <w:lang w:val="en-US"/>
        </w:rPr>
      </w:pPr>
      <w:r>
        <w:rPr>
          <w:lang w:val="en-US"/>
        </w:rPr>
        <w:t>From 2015, Governor Stirling Senior High School began operating as an Independent Public School (IPS) within the Government school system, an achievement that we are all proud of.</w:t>
      </w:r>
      <w:r>
        <w:t xml:space="preserve"> T</w:t>
      </w:r>
      <w:r>
        <w:rPr>
          <w:lang w:val="en-US"/>
        </w:rPr>
        <w:t>he establishment of IPS requires the continuing service of a strong Board with a diverse skill set.</w:t>
      </w:r>
      <w:r>
        <w:t xml:space="preserve"> </w:t>
      </w:r>
    </w:p>
    <w:p w:rsidR="00D7375B" w:rsidRDefault="00D7375B" w:rsidP="00D7375B">
      <w:pPr>
        <w:pStyle w:val="Body"/>
        <w:spacing w:after="120"/>
        <w:rPr>
          <w:lang w:val="en-US"/>
        </w:rPr>
      </w:pPr>
      <w:r>
        <w:rPr>
          <w:lang w:val="en-US"/>
        </w:rPr>
        <w:t>There are five (5) positions for PARENTS and two (2) positions in the category of COMMUNITY MEMBER.</w:t>
      </w:r>
      <w:r>
        <w:t xml:space="preserve"> </w:t>
      </w:r>
    </w:p>
    <w:p w:rsidR="00D7375B" w:rsidRPr="00CF13F7" w:rsidRDefault="00CF13F7" w:rsidP="00D7375B">
      <w:pPr>
        <w:pStyle w:val="Body"/>
        <w:spacing w:after="120"/>
        <w:rPr>
          <w:color w:val="FF0000"/>
        </w:rPr>
      </w:pPr>
      <w:r>
        <w:rPr>
          <w:color w:val="FF0000"/>
          <w:lang w:val="en-US"/>
        </w:rPr>
        <w:t>We invite you to apply f</w:t>
      </w:r>
      <w:r w:rsidR="00604DC7" w:rsidRPr="00CF13F7">
        <w:rPr>
          <w:color w:val="FF0000"/>
          <w:lang w:val="en-US"/>
        </w:rPr>
        <w:t>or 2021, there are THREE (3</w:t>
      </w:r>
      <w:r w:rsidR="00D7375B" w:rsidRPr="00CF13F7">
        <w:rPr>
          <w:color w:val="FF0000"/>
          <w:lang w:val="en-US"/>
        </w:rPr>
        <w:t>) vacancies for parent representatives</w:t>
      </w:r>
      <w:r w:rsidRPr="00CF13F7">
        <w:rPr>
          <w:color w:val="FF0000"/>
          <w:lang w:val="en-US"/>
        </w:rPr>
        <w:t xml:space="preserve"> and TWO (2) for community members</w:t>
      </w:r>
      <w:r w:rsidR="00D7375B" w:rsidRPr="00CF13F7">
        <w:rPr>
          <w:color w:val="FF0000"/>
          <w:lang w:val="en-US"/>
        </w:rPr>
        <w:t>. Appointment will be for a 2 two-year period from the f</w:t>
      </w:r>
      <w:r w:rsidR="00356FB7" w:rsidRPr="00CF13F7">
        <w:rPr>
          <w:color w:val="FF0000"/>
          <w:lang w:val="en-US"/>
        </w:rPr>
        <w:t xml:space="preserve">irst Board meeting of Term 2 </w:t>
      </w:r>
      <w:r w:rsidR="00604DC7" w:rsidRPr="00CF13F7">
        <w:rPr>
          <w:color w:val="FF0000"/>
          <w:lang w:val="en-US"/>
        </w:rPr>
        <w:t>(24</w:t>
      </w:r>
      <w:r w:rsidR="00D7375B" w:rsidRPr="00CF13F7">
        <w:rPr>
          <w:color w:val="FF0000"/>
          <w:lang w:val="en-US"/>
        </w:rPr>
        <w:t xml:space="preserve"> May).</w:t>
      </w:r>
    </w:p>
    <w:p w:rsidR="00D7375B" w:rsidRDefault="00D7375B" w:rsidP="00D7375B">
      <w:pPr>
        <w:pStyle w:val="Body"/>
        <w:spacing w:after="120"/>
      </w:pPr>
      <w:r>
        <w:t>Board members play an important role in steering the school to make it</w:t>
      </w:r>
      <w:r w:rsidR="00604DC7">
        <w:t>s vision a reality.  During 2021</w:t>
      </w:r>
      <w:r>
        <w:t xml:space="preserve">, the Board will meet on the following dates, from 4.30pm in the Conference Room. </w:t>
      </w:r>
    </w:p>
    <w:p w:rsidR="004F610D" w:rsidRDefault="004F610D" w:rsidP="00D7375B">
      <w:pPr>
        <w:pStyle w:val="Body"/>
        <w:spacing w:after="120"/>
      </w:pPr>
    </w:p>
    <w:tbl>
      <w:tblPr>
        <w:tblStyle w:val="TableGrid"/>
        <w:tblW w:w="0" w:type="auto"/>
        <w:tblLook w:val="04A0" w:firstRow="1" w:lastRow="0" w:firstColumn="1" w:lastColumn="0" w:noHBand="0" w:noVBand="1"/>
      </w:tblPr>
      <w:tblGrid>
        <w:gridCol w:w="996"/>
        <w:gridCol w:w="1834"/>
        <w:gridCol w:w="2268"/>
      </w:tblGrid>
      <w:tr w:rsidR="004F610D" w:rsidRPr="004F610D" w:rsidTr="00DF2E1D">
        <w:tc>
          <w:tcPr>
            <w:tcW w:w="996" w:type="dxa"/>
          </w:tcPr>
          <w:p w:rsidR="004F610D" w:rsidRPr="004F610D" w:rsidRDefault="004F610D" w:rsidP="0090222B">
            <w:pPr>
              <w:pStyle w:val="Body"/>
              <w:shd w:val="clear" w:color="auto" w:fill="auto"/>
              <w:spacing w:after="120"/>
            </w:pPr>
            <w:r w:rsidRPr="004F610D">
              <w:t xml:space="preserve">Term 1: </w:t>
            </w:r>
          </w:p>
        </w:tc>
        <w:tc>
          <w:tcPr>
            <w:tcW w:w="4102" w:type="dxa"/>
            <w:gridSpan w:val="2"/>
          </w:tcPr>
          <w:p w:rsidR="004F610D" w:rsidRPr="004F610D" w:rsidRDefault="004F610D" w:rsidP="0090222B">
            <w:pPr>
              <w:pStyle w:val="Body"/>
              <w:shd w:val="clear" w:color="auto" w:fill="auto"/>
              <w:spacing w:after="120"/>
            </w:pPr>
            <w:r w:rsidRPr="004F610D">
              <w:t>Mon 29 March</w:t>
            </w:r>
          </w:p>
        </w:tc>
      </w:tr>
      <w:tr w:rsidR="004F610D" w:rsidRPr="004F610D" w:rsidTr="004F610D">
        <w:tc>
          <w:tcPr>
            <w:tcW w:w="996" w:type="dxa"/>
          </w:tcPr>
          <w:p w:rsidR="004F610D" w:rsidRPr="004F610D" w:rsidRDefault="004F610D" w:rsidP="0090222B">
            <w:pPr>
              <w:pStyle w:val="Body"/>
              <w:shd w:val="clear" w:color="auto" w:fill="auto"/>
              <w:spacing w:after="120"/>
            </w:pPr>
            <w:r w:rsidRPr="004F610D">
              <w:t>Term 2:</w:t>
            </w:r>
          </w:p>
        </w:tc>
        <w:tc>
          <w:tcPr>
            <w:tcW w:w="1834" w:type="dxa"/>
          </w:tcPr>
          <w:p w:rsidR="004F610D" w:rsidRPr="004F610D" w:rsidRDefault="004F610D" w:rsidP="0090222B">
            <w:pPr>
              <w:pStyle w:val="Body"/>
              <w:shd w:val="clear" w:color="auto" w:fill="auto"/>
              <w:spacing w:after="120"/>
            </w:pPr>
            <w:r w:rsidRPr="004F610D">
              <w:t>Mon 24 May</w:t>
            </w:r>
          </w:p>
        </w:tc>
        <w:tc>
          <w:tcPr>
            <w:tcW w:w="2268" w:type="dxa"/>
          </w:tcPr>
          <w:p w:rsidR="004F610D" w:rsidRPr="004F610D" w:rsidRDefault="004F610D" w:rsidP="0090222B">
            <w:pPr>
              <w:pStyle w:val="Body"/>
              <w:shd w:val="clear" w:color="auto" w:fill="auto"/>
              <w:spacing w:after="120"/>
            </w:pPr>
            <w:r w:rsidRPr="004F610D">
              <w:t>Monday 28 June</w:t>
            </w:r>
          </w:p>
        </w:tc>
      </w:tr>
      <w:tr w:rsidR="004F610D" w:rsidRPr="004F610D" w:rsidTr="0043623F">
        <w:tc>
          <w:tcPr>
            <w:tcW w:w="996" w:type="dxa"/>
          </w:tcPr>
          <w:p w:rsidR="004F610D" w:rsidRPr="004F610D" w:rsidRDefault="004F610D" w:rsidP="0090222B">
            <w:pPr>
              <w:pStyle w:val="Body"/>
              <w:shd w:val="clear" w:color="auto" w:fill="auto"/>
              <w:spacing w:after="120"/>
            </w:pPr>
            <w:r w:rsidRPr="004F610D">
              <w:t>Term 3:</w:t>
            </w:r>
          </w:p>
        </w:tc>
        <w:tc>
          <w:tcPr>
            <w:tcW w:w="4102" w:type="dxa"/>
            <w:gridSpan w:val="2"/>
          </w:tcPr>
          <w:p w:rsidR="004F610D" w:rsidRPr="004F610D" w:rsidRDefault="004F610D" w:rsidP="0090222B">
            <w:pPr>
              <w:pStyle w:val="Body"/>
              <w:shd w:val="clear" w:color="auto" w:fill="auto"/>
              <w:spacing w:after="120"/>
            </w:pPr>
            <w:r w:rsidRPr="004F610D">
              <w:t>Mon 30 August</w:t>
            </w:r>
          </w:p>
        </w:tc>
      </w:tr>
      <w:tr w:rsidR="004F610D" w:rsidRPr="004F610D" w:rsidTr="004F610D">
        <w:tc>
          <w:tcPr>
            <w:tcW w:w="996" w:type="dxa"/>
          </w:tcPr>
          <w:p w:rsidR="004F610D" w:rsidRPr="004F610D" w:rsidRDefault="004F610D" w:rsidP="0090222B">
            <w:pPr>
              <w:pStyle w:val="Body"/>
              <w:shd w:val="clear" w:color="auto" w:fill="auto"/>
              <w:spacing w:after="120"/>
            </w:pPr>
            <w:r w:rsidRPr="004F610D">
              <w:t>Term 4:</w:t>
            </w:r>
          </w:p>
        </w:tc>
        <w:tc>
          <w:tcPr>
            <w:tcW w:w="1834" w:type="dxa"/>
          </w:tcPr>
          <w:p w:rsidR="004F610D" w:rsidRPr="004F610D" w:rsidRDefault="004F610D" w:rsidP="0090222B">
            <w:pPr>
              <w:pStyle w:val="Body"/>
              <w:shd w:val="clear" w:color="auto" w:fill="auto"/>
              <w:spacing w:after="120"/>
            </w:pPr>
            <w:r w:rsidRPr="004F610D">
              <w:t>Mon 1 November</w:t>
            </w:r>
          </w:p>
        </w:tc>
        <w:tc>
          <w:tcPr>
            <w:tcW w:w="2268" w:type="dxa"/>
          </w:tcPr>
          <w:p w:rsidR="004F610D" w:rsidRPr="004F610D" w:rsidRDefault="004F610D" w:rsidP="0090222B">
            <w:pPr>
              <w:pStyle w:val="Body"/>
              <w:shd w:val="clear" w:color="auto" w:fill="auto"/>
              <w:spacing w:after="120"/>
            </w:pPr>
            <w:r w:rsidRPr="004F610D">
              <w:t xml:space="preserve">Mon 29 November </w:t>
            </w:r>
          </w:p>
        </w:tc>
      </w:tr>
    </w:tbl>
    <w:p w:rsidR="004F610D" w:rsidRDefault="004F610D" w:rsidP="00D7375B">
      <w:pPr>
        <w:pStyle w:val="Body"/>
        <w:spacing w:after="120"/>
        <w:rPr>
          <w:lang w:val="en-US"/>
        </w:rPr>
      </w:pPr>
    </w:p>
    <w:p w:rsidR="00D7375B" w:rsidRDefault="00D7375B" w:rsidP="00D7375B">
      <w:pPr>
        <w:pStyle w:val="Body"/>
        <w:spacing w:after="120"/>
        <w:rPr>
          <w:lang w:val="en-US"/>
        </w:rPr>
      </w:pPr>
      <w:r>
        <w:rPr>
          <w:lang w:val="en-US"/>
        </w:rPr>
        <w:t xml:space="preserve">Governor Stirling SHS has a proud tradition of serving its school community since its establishment in 1956, and prior to that as Midland High School. </w:t>
      </w:r>
      <w:r w:rsidR="00604DC7">
        <w:rPr>
          <w:lang w:val="en-US"/>
        </w:rPr>
        <w:t xml:space="preserve">The new three-year school plan for Governor Stirling SHS is in the process of being developed in conjunction with the School Board and staff. </w:t>
      </w:r>
      <w:r>
        <w:t xml:space="preserve">The vision is to have all students achieve positive outcomes in support of their future aspirations, whether that is through further education, training or direct employment. In support of this vision, being an IPS </w:t>
      </w:r>
      <w:r w:rsidR="004D129A">
        <w:t xml:space="preserve">school </w:t>
      </w:r>
      <w:r>
        <w:t xml:space="preserve">gives us increased flexibility to develop our strong offering of specialist programs across a range of areas, including sports, the arts and the </w:t>
      </w:r>
      <w:r>
        <w:rPr>
          <w:lang w:val="en-US"/>
        </w:rPr>
        <w:t>Gifted and Talented Selective Entrance Academic Program.</w:t>
      </w:r>
      <w:r>
        <w:t xml:space="preserve"> To get an overview of the range of activities currently on offer at Governor Stirling</w:t>
      </w:r>
      <w:r w:rsidR="00CF13F7">
        <w:t xml:space="preserve"> SHS</w:t>
      </w:r>
      <w:r>
        <w:t xml:space="preserve">, I encourage </w:t>
      </w:r>
      <w:r>
        <w:lastRenderedPageBreak/>
        <w:t xml:space="preserve">you to </w:t>
      </w:r>
      <w:r w:rsidR="004F610D">
        <w:t>browse our website</w:t>
      </w:r>
      <w:r>
        <w:t xml:space="preserve">. </w:t>
      </w:r>
      <w:r>
        <w:rPr>
          <w:lang w:val="en-US"/>
        </w:rPr>
        <w:t xml:space="preserve"> Information on the Te</w:t>
      </w:r>
      <w:r w:rsidR="004D129A">
        <w:rPr>
          <w:lang w:val="en-US"/>
        </w:rPr>
        <w:t>rms of Reference of the Board are</w:t>
      </w:r>
      <w:r>
        <w:rPr>
          <w:lang w:val="en-US"/>
        </w:rPr>
        <w:t xml:space="preserve"> </w:t>
      </w:r>
      <w:r w:rsidR="00604DC7">
        <w:rPr>
          <w:lang w:val="en-US"/>
        </w:rPr>
        <w:t xml:space="preserve">also </w:t>
      </w:r>
      <w:r w:rsidR="004F610D">
        <w:rPr>
          <w:lang w:val="en-US"/>
        </w:rPr>
        <w:t xml:space="preserve">available </w:t>
      </w:r>
      <w:r>
        <w:rPr>
          <w:lang w:val="en-US"/>
        </w:rPr>
        <w:t xml:space="preserve">on </w:t>
      </w:r>
      <w:r w:rsidR="00CF13F7">
        <w:rPr>
          <w:lang w:val="en-US"/>
        </w:rPr>
        <w:t>this</w:t>
      </w:r>
      <w:r w:rsidR="004F610D">
        <w:rPr>
          <w:lang w:val="en-US"/>
        </w:rPr>
        <w:t xml:space="preserve"> </w:t>
      </w:r>
      <w:r>
        <w:rPr>
          <w:lang w:val="en-US"/>
        </w:rPr>
        <w:t xml:space="preserve">school website. </w:t>
      </w:r>
    </w:p>
    <w:p w:rsidR="00CF13F7" w:rsidRDefault="00D7375B" w:rsidP="00D7375B">
      <w:pPr>
        <w:pStyle w:val="Body"/>
        <w:spacing w:after="120"/>
        <w:rPr>
          <w:lang w:val="en-US"/>
        </w:rPr>
      </w:pPr>
      <w:r>
        <w:rPr>
          <w:lang w:val="en-US"/>
        </w:rPr>
        <w:t xml:space="preserve">If you would like to nominate for the </w:t>
      </w:r>
      <w:r w:rsidR="00CF13F7">
        <w:rPr>
          <w:lang w:val="en-US"/>
        </w:rPr>
        <w:t xml:space="preserve">School </w:t>
      </w:r>
      <w:r>
        <w:rPr>
          <w:lang w:val="en-US"/>
        </w:rPr>
        <w:t xml:space="preserve">Board, please complete the </w:t>
      </w:r>
      <w:r w:rsidR="00CF13F7">
        <w:rPr>
          <w:lang w:val="en-US"/>
        </w:rPr>
        <w:t>below</w:t>
      </w:r>
      <w:r>
        <w:rPr>
          <w:lang w:val="en-US"/>
        </w:rPr>
        <w:t xml:space="preserve"> nomination </w:t>
      </w:r>
      <w:r w:rsidR="00CF13F7">
        <w:rPr>
          <w:lang w:val="en-US"/>
        </w:rPr>
        <w:t>form and submit</w:t>
      </w:r>
      <w:r>
        <w:rPr>
          <w:lang w:val="en-US"/>
        </w:rPr>
        <w:t xml:space="preserve"> </w:t>
      </w:r>
      <w:r w:rsidR="00CF13F7">
        <w:rPr>
          <w:lang w:val="en-US"/>
        </w:rPr>
        <w:t xml:space="preserve">in person through the Front Office or via email </w:t>
      </w:r>
      <w:r w:rsidR="004D129A">
        <w:rPr>
          <w:lang w:val="en-US"/>
        </w:rPr>
        <w:t xml:space="preserve">to the </w:t>
      </w:r>
      <w:r w:rsidR="00CF13F7">
        <w:rPr>
          <w:lang w:val="en-US"/>
        </w:rPr>
        <w:t xml:space="preserve">Principals P.A. on </w:t>
      </w:r>
      <w:hyperlink r:id="rId8" w:history="1">
        <w:r w:rsidR="00CF13F7" w:rsidRPr="00AC3E68">
          <w:rPr>
            <w:rStyle w:val="Hyperlink"/>
            <w:i/>
            <w:lang w:val="en-US"/>
          </w:rPr>
          <w:t>Karen.Fooks@education.wa.edu.au</w:t>
        </w:r>
      </w:hyperlink>
      <w:r w:rsidR="00CF13F7">
        <w:rPr>
          <w:rStyle w:val="Hyperlink"/>
          <w:i/>
          <w:lang w:val="en-US"/>
        </w:rPr>
        <w:t xml:space="preserve"> </w:t>
      </w:r>
      <w:r w:rsidR="004D129A">
        <w:rPr>
          <w:lang w:val="en-US"/>
        </w:rPr>
        <w:t>no later than 4</w:t>
      </w:r>
      <w:r>
        <w:rPr>
          <w:lang w:val="en-US"/>
        </w:rPr>
        <w:t xml:space="preserve">.00pm </w:t>
      </w:r>
      <w:r w:rsidR="00604DC7">
        <w:rPr>
          <w:b/>
          <w:kern w:val="22"/>
          <w:lang w:val="en-US"/>
        </w:rPr>
        <w:t>Friday 12 March 2021</w:t>
      </w:r>
      <w:r>
        <w:rPr>
          <w:lang w:val="en-US"/>
        </w:rPr>
        <w:t xml:space="preserve">.  </w:t>
      </w:r>
    </w:p>
    <w:p w:rsidR="00D7375B" w:rsidRDefault="00D7375B" w:rsidP="00D7375B">
      <w:pPr>
        <w:pStyle w:val="Body"/>
        <w:spacing w:after="120"/>
      </w:pPr>
      <w:r>
        <w:t>A</w:t>
      </w:r>
      <w:r>
        <w:rPr>
          <w:lang w:val="en-US"/>
        </w:rPr>
        <w:t>n election will be held if there are more nominations than positions. Please be advised that if elected you will be required to undertake a National Police History Check through the Department of Education at no cost to you.</w:t>
      </w:r>
    </w:p>
    <w:p w:rsidR="00D7375B" w:rsidRDefault="00D7375B" w:rsidP="00D7375B">
      <w:pPr>
        <w:pStyle w:val="Body"/>
        <w:spacing w:after="120"/>
        <w:rPr>
          <w:lang w:val="en-US"/>
        </w:rPr>
      </w:pPr>
      <w:r>
        <w:t>If you have any questions regarding the role on the</w:t>
      </w:r>
      <w:r w:rsidR="00CF13F7">
        <w:t xml:space="preserve"> School</w:t>
      </w:r>
      <w:r>
        <w:t xml:space="preserve"> Board, please</w:t>
      </w:r>
      <w:r w:rsidR="004D129A">
        <w:t xml:space="preserve"> </w:t>
      </w:r>
      <w:r w:rsidR="00CF13F7">
        <w:t xml:space="preserve">contact the Principal Dr Pasco Putrino </w:t>
      </w:r>
      <w:r>
        <w:t>on 6274 0300.</w:t>
      </w:r>
    </w:p>
    <w:p w:rsidR="00D7375B" w:rsidRDefault="00F3399D" w:rsidP="008A51A9">
      <w:pPr>
        <w:pStyle w:val="Heading1"/>
        <w:spacing w:before="0"/>
        <w:ind w:left="720" w:firstLine="720"/>
      </w:pPr>
      <w:r>
        <w:rPr>
          <w:noProof/>
          <w:lang w:val="en-AU" w:eastAsia="en-AU"/>
        </w:rPr>
        <w:drawing>
          <wp:anchor distT="0" distB="0" distL="114300" distR="114300" simplePos="0" relativeHeight="251658240" behindDoc="0" locked="0" layoutInCell="1" allowOverlap="1">
            <wp:simplePos x="0" y="0"/>
            <wp:positionH relativeFrom="column">
              <wp:posOffset>135890</wp:posOffset>
            </wp:positionH>
            <wp:positionV relativeFrom="paragraph">
              <wp:posOffset>-166370</wp:posOffset>
            </wp:positionV>
            <wp:extent cx="635635" cy="8448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35" cy="844809"/>
                    </a:xfrm>
                    <a:prstGeom prst="rect">
                      <a:avLst/>
                    </a:prstGeom>
                    <a:noFill/>
                  </pic:spPr>
                </pic:pic>
              </a:graphicData>
            </a:graphic>
            <wp14:sizeRelH relativeFrom="page">
              <wp14:pctWidth>0</wp14:pctWidth>
            </wp14:sizeRelH>
            <wp14:sizeRelV relativeFrom="page">
              <wp14:pctHeight>0</wp14:pctHeight>
            </wp14:sizeRelV>
          </wp:anchor>
        </w:drawing>
      </w:r>
      <w:r w:rsidR="008A51A9">
        <w:rPr>
          <w:noProof/>
          <w:lang w:val="en-AU" w:eastAsia="en-AU"/>
        </w:rPr>
        <mc:AlternateContent>
          <mc:Choice Requires="wps">
            <w:drawing>
              <wp:anchor distT="0" distB="0" distL="114300" distR="114300" simplePos="0" relativeHeight="251657215" behindDoc="0" locked="0" layoutInCell="1" allowOverlap="1">
                <wp:simplePos x="0" y="0"/>
                <wp:positionH relativeFrom="column">
                  <wp:posOffset>-35560</wp:posOffset>
                </wp:positionH>
                <wp:positionV relativeFrom="paragraph">
                  <wp:posOffset>-368935</wp:posOffset>
                </wp:positionV>
                <wp:extent cx="5715000" cy="1139825"/>
                <wp:effectExtent l="0" t="0" r="19050" b="22225"/>
                <wp:wrapNone/>
                <wp:docPr id="6" name="Rectangle 6"/>
                <wp:cNvGraphicFramePr/>
                <a:graphic xmlns:a="http://schemas.openxmlformats.org/drawingml/2006/main">
                  <a:graphicData uri="http://schemas.microsoft.com/office/word/2010/wordprocessingShape">
                    <wps:wsp>
                      <wps:cNvSpPr/>
                      <wps:spPr>
                        <a:xfrm>
                          <a:off x="0" y="0"/>
                          <a:ext cx="5715000" cy="1139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137C4" id="Rectangle 6" o:spid="_x0000_s1026" style="position:absolute;margin-left:-2.8pt;margin-top:-29.05pt;width:450pt;height:89.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" filled="f" strokecolor="black [3213]" strokeweight="1pt"/>
            </w:pict>
          </mc:Fallback>
        </mc:AlternateContent>
      </w:r>
      <w:r w:rsidR="00D7375B">
        <w:t>GOVERNOR STIRLING SENIOR HIGH SCHOOL</w:t>
      </w:r>
    </w:p>
    <w:p w:rsidR="00D7375B" w:rsidRPr="00E83F1F" w:rsidRDefault="00D7375B" w:rsidP="008A51A9">
      <w:pPr>
        <w:pStyle w:val="Heading1"/>
        <w:spacing w:before="0"/>
        <w:ind w:left="720" w:firstLine="720"/>
        <w:rPr>
          <w:sz w:val="28"/>
          <w:szCs w:val="28"/>
        </w:rPr>
      </w:pPr>
      <w:r w:rsidRPr="00E83F1F">
        <w:rPr>
          <w:sz w:val="28"/>
          <w:szCs w:val="28"/>
        </w:rPr>
        <w:t>SCHOOL BOARD NOMINATION FORM 20</w:t>
      </w:r>
      <w:r w:rsidR="00604DC7">
        <w:rPr>
          <w:sz w:val="28"/>
          <w:szCs w:val="28"/>
        </w:rPr>
        <w:t>21</w:t>
      </w:r>
    </w:p>
    <w:p w:rsidR="008A51A9" w:rsidRDefault="008A51A9" w:rsidP="00D7375B">
      <w:pPr>
        <w:pStyle w:val="Body"/>
        <w:rPr>
          <w:rFonts w:ascii="Trebuchet MS" w:hAnsi="Trebuchet MS"/>
          <w:i/>
          <w:iCs/>
          <w:lang w:val="en-US"/>
        </w:rPr>
      </w:pPr>
    </w:p>
    <w:p w:rsidR="00F3399D" w:rsidRDefault="00F3399D" w:rsidP="00F3399D">
      <w:pPr>
        <w:pStyle w:val="Body"/>
        <w:spacing w:after="120"/>
        <w:rPr>
          <w:color w:val="FF0000"/>
          <w:lang w:val="en-US"/>
        </w:rPr>
      </w:pPr>
    </w:p>
    <w:p w:rsidR="00D7375B" w:rsidRPr="00F3399D" w:rsidRDefault="008A51A9" w:rsidP="00F3399D">
      <w:pPr>
        <w:pStyle w:val="Body"/>
        <w:spacing w:after="120"/>
        <w:rPr>
          <w:color w:val="FF0000"/>
        </w:rPr>
      </w:pPr>
      <w:r w:rsidRPr="00CF13F7">
        <w:rPr>
          <w:color w:val="FF0000"/>
          <w:lang w:val="en-US"/>
        </w:rPr>
        <w:t>there are THREE (3) vacancies for parent representatives and TWO (2) for community members. Appointment will be for a 2 two-year period from the first Board meeting of Term 2 (24 May).</w:t>
      </w:r>
    </w:p>
    <w:p w:rsidR="00D7375B" w:rsidRPr="0094185C" w:rsidRDefault="00D7375B" w:rsidP="00D7375B">
      <w:pPr>
        <w:pStyle w:val="Body"/>
        <w:rPr>
          <w:lang w:val="en-US"/>
        </w:rPr>
      </w:pPr>
      <w:r w:rsidRPr="0094185C">
        <w:rPr>
          <w:lang w:val="en-US"/>
        </w:rPr>
        <w:t xml:space="preserve">To:  </w:t>
      </w:r>
      <w:r w:rsidRPr="008A51A9">
        <w:rPr>
          <w:b/>
          <w:lang w:val="en-US"/>
        </w:rPr>
        <w:t>The Principal</w:t>
      </w:r>
    </w:p>
    <w:p w:rsidR="008A51A9" w:rsidRDefault="00D7375B" w:rsidP="008A51A9">
      <w:pPr>
        <w:pStyle w:val="Body"/>
        <w:spacing w:after="0"/>
        <w:jc w:val="center"/>
        <w:rPr>
          <w:lang w:val="de-DE"/>
        </w:rPr>
      </w:pPr>
      <w:r>
        <w:rPr>
          <w:lang w:val="en-US"/>
        </w:rPr>
        <w:t xml:space="preserve">I, </w:t>
      </w:r>
      <w:r w:rsidRPr="0094185C">
        <w:rPr>
          <w:lang w:val="en-US"/>
        </w:rPr>
        <w:t>________</w:t>
      </w:r>
      <w:r w:rsidR="008A51A9">
        <w:rPr>
          <w:lang w:val="en-US"/>
        </w:rPr>
        <w:t>______________________________________________________________________</w:t>
      </w:r>
    </w:p>
    <w:p w:rsidR="008A51A9" w:rsidRDefault="008A51A9" w:rsidP="00F3399D">
      <w:pPr>
        <w:pStyle w:val="Body"/>
        <w:spacing w:after="0"/>
        <w:jc w:val="center"/>
        <w:rPr>
          <w:lang w:val="de-DE"/>
        </w:rPr>
      </w:pPr>
      <w:r>
        <w:rPr>
          <w:lang w:val="de-DE"/>
        </w:rPr>
        <w:t xml:space="preserve">( </w:t>
      </w:r>
      <w:r w:rsidR="00D7375B" w:rsidRPr="0094185C">
        <w:rPr>
          <w:lang w:val="de-DE"/>
        </w:rPr>
        <w:t xml:space="preserve">Print </w:t>
      </w:r>
      <w:r>
        <w:rPr>
          <w:lang w:val="de-DE"/>
        </w:rPr>
        <w:t xml:space="preserve">Full </w:t>
      </w:r>
      <w:r w:rsidR="00D7375B" w:rsidRPr="0094185C">
        <w:rPr>
          <w:lang w:val="de-DE"/>
        </w:rPr>
        <w:t>Name</w:t>
      </w:r>
      <w:r>
        <w:rPr>
          <w:lang w:val="de-DE"/>
        </w:rPr>
        <w:t xml:space="preserve"> </w:t>
      </w:r>
      <w:r w:rsidR="00D7375B" w:rsidRPr="0094185C">
        <w:rPr>
          <w:lang w:val="de-DE"/>
        </w:rPr>
        <w:t>)</w:t>
      </w:r>
    </w:p>
    <w:p w:rsidR="00F3399D" w:rsidRPr="00F3399D" w:rsidRDefault="00F3399D" w:rsidP="00F3399D">
      <w:pPr>
        <w:pStyle w:val="Body"/>
        <w:spacing w:after="0"/>
        <w:jc w:val="center"/>
        <w:rPr>
          <w:lang w:val="de-DE"/>
        </w:rPr>
      </w:pPr>
    </w:p>
    <w:p w:rsidR="008A51A9" w:rsidRDefault="008A51A9" w:rsidP="008A51A9">
      <w:pPr>
        <w:pStyle w:val="Body"/>
        <w:spacing w:after="0"/>
        <w:rPr>
          <w:lang w:val="en-US"/>
        </w:rPr>
      </w:pPr>
      <w:r w:rsidRPr="0094185C">
        <w:rPr>
          <w:lang w:val="en-US"/>
        </w:rPr>
        <w:t>wish to nominate for the Governor Stirling</w:t>
      </w:r>
      <w:r>
        <w:rPr>
          <w:lang w:val="en-US"/>
        </w:rPr>
        <w:t xml:space="preserve"> Senior High School Board as a:</w:t>
      </w:r>
    </w:p>
    <w:p w:rsidR="008A51A9" w:rsidRDefault="008A51A9" w:rsidP="008A51A9">
      <w:pPr>
        <w:pStyle w:val="Body"/>
        <w:spacing w:after="0"/>
        <w:rPr>
          <w:lang w:val="en-US"/>
        </w:rPr>
      </w:pPr>
      <w:r>
        <w:rPr>
          <w:noProof/>
          <w:color w:val="FF0000"/>
          <w:lang w:eastAsia="en-AU" w:bidi="ar-SA"/>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191135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981D" id="Rectangle 7" o:spid="_x0000_s1026" style="position:absolute;margin-left:3.95pt;margin-top:15.05pt;width:1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" filled="f" strokecolor="black [3213]" strokeweight="1pt"/>
            </w:pict>
          </mc:Fallback>
        </mc:AlternateContent>
      </w:r>
    </w:p>
    <w:p w:rsidR="008A51A9" w:rsidRDefault="008A51A9" w:rsidP="008A51A9">
      <w:pPr>
        <w:pStyle w:val="Body"/>
        <w:spacing w:after="0"/>
        <w:rPr>
          <w:color w:val="FF0000"/>
          <w:lang w:val="en-US"/>
        </w:rPr>
      </w:pPr>
      <w:r>
        <w:rPr>
          <w:color w:val="FF0000"/>
          <w:lang w:val="en-US"/>
        </w:rPr>
        <w:t xml:space="preserve">          Parent Representative</w:t>
      </w:r>
    </w:p>
    <w:p w:rsidR="008A51A9" w:rsidRDefault="008A51A9" w:rsidP="008A51A9">
      <w:pPr>
        <w:pStyle w:val="Body"/>
        <w:spacing w:after="0"/>
        <w:rPr>
          <w:color w:val="FF0000"/>
          <w:lang w:val="en-US"/>
        </w:rPr>
      </w:pPr>
      <w:r>
        <w:rPr>
          <w:noProof/>
          <w:color w:val="FF0000"/>
          <w:lang w:eastAsia="en-AU" w:bidi="ar-SA"/>
        </w:rPr>
        <mc:AlternateContent>
          <mc:Choice Requires="wps">
            <w:drawing>
              <wp:anchor distT="0" distB="0" distL="114300" distR="114300" simplePos="0" relativeHeight="251661312" behindDoc="0" locked="0" layoutInCell="1" allowOverlap="1" wp14:anchorId="54C70107" wp14:editId="717F58F5">
                <wp:simplePos x="0" y="0"/>
                <wp:positionH relativeFrom="column">
                  <wp:posOffset>47625</wp:posOffset>
                </wp:positionH>
                <wp:positionV relativeFrom="paragraph">
                  <wp:posOffset>196215</wp:posOffset>
                </wp:positionV>
                <wp:extent cx="2095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3152E" id="Rectangle 8" o:spid="_x0000_s1026" style="position:absolute;margin-left:3.75pt;margin-top:15.45pt;width:16.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wagIAANs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" filled="f" strokecolor="windowText" strokeweight="1pt"/>
            </w:pict>
          </mc:Fallback>
        </mc:AlternateContent>
      </w:r>
    </w:p>
    <w:p w:rsidR="00D7375B" w:rsidRDefault="008A51A9" w:rsidP="00F3399D">
      <w:pPr>
        <w:pStyle w:val="Body"/>
        <w:spacing w:after="0"/>
        <w:rPr>
          <w:lang w:val="en-US"/>
        </w:rPr>
      </w:pPr>
      <w:r>
        <w:rPr>
          <w:lang w:val="en-US"/>
        </w:rPr>
        <w:t xml:space="preserve">          </w:t>
      </w:r>
      <w:r>
        <w:rPr>
          <w:color w:val="FF0000"/>
          <w:lang w:val="en-US"/>
        </w:rPr>
        <w:t>Community</w:t>
      </w:r>
      <w:r>
        <w:rPr>
          <w:color w:val="FF0000"/>
          <w:lang w:val="en-US"/>
        </w:rPr>
        <w:t xml:space="preserve"> </w:t>
      </w:r>
      <w:r>
        <w:rPr>
          <w:color w:val="FF0000"/>
          <w:lang w:val="en-US"/>
        </w:rPr>
        <w:t>Member</w:t>
      </w:r>
    </w:p>
    <w:p w:rsidR="00F3399D" w:rsidRPr="00F3399D" w:rsidRDefault="00F3399D" w:rsidP="00F3399D">
      <w:pPr>
        <w:pStyle w:val="Body"/>
        <w:spacing w:after="0"/>
        <w:rPr>
          <w:lang w:val="en-US"/>
        </w:rPr>
      </w:pPr>
    </w:p>
    <w:p w:rsidR="00D7375B" w:rsidRPr="0094185C" w:rsidRDefault="00D7375B" w:rsidP="00D7375B">
      <w:pPr>
        <w:pStyle w:val="Body"/>
      </w:pPr>
      <w:r w:rsidRPr="0094185C">
        <w:t>NOMINEE SIGNATURE:   ___________________________________________</w:t>
      </w:r>
      <w:r w:rsidR="008A51A9">
        <w:t>_____________________</w:t>
      </w:r>
    </w:p>
    <w:p w:rsidR="00D7375B" w:rsidRPr="0094185C" w:rsidRDefault="00D7375B" w:rsidP="00D7375B">
      <w:pPr>
        <w:pStyle w:val="Body"/>
      </w:pPr>
      <w:r w:rsidRPr="0094185C">
        <w:t>Date</w:t>
      </w:r>
      <w:r>
        <w:t>:  ____________________________</w:t>
      </w:r>
      <w:r w:rsidR="008A51A9">
        <w:t>__________________________________________________</w:t>
      </w:r>
    </w:p>
    <w:p w:rsidR="00D7375B" w:rsidRPr="0094185C" w:rsidRDefault="008A51A9" w:rsidP="00D7375B">
      <w:pPr>
        <w:pStyle w:val="Body"/>
        <w:rPr>
          <w:lang w:val="en-US"/>
        </w:rPr>
      </w:pPr>
      <w:r>
        <w:rPr>
          <w:lang w:val="en-US"/>
        </w:rPr>
        <w:t xml:space="preserve">Email address of Nominee: </w:t>
      </w:r>
      <w:r w:rsidR="00D7375B" w:rsidRPr="0094185C">
        <w:rPr>
          <w:lang w:val="en-US"/>
        </w:rPr>
        <w:t>____________________________________________</w:t>
      </w:r>
      <w:r>
        <w:rPr>
          <w:lang w:val="en-US"/>
        </w:rPr>
        <w:t>_________________</w:t>
      </w:r>
    </w:p>
    <w:p w:rsidR="00D7375B" w:rsidRPr="0094185C" w:rsidRDefault="008A51A9" w:rsidP="00D7375B">
      <w:pPr>
        <w:pStyle w:val="Body"/>
        <w:rPr>
          <w:rFonts w:eastAsia="Trebuchet MS"/>
          <w:i/>
          <w:iCs/>
        </w:rPr>
      </w:pPr>
      <w:r>
        <w:rPr>
          <w:lang w:val="en-US"/>
        </w:rPr>
        <w:t xml:space="preserve">Mobile number of Nominee: </w:t>
      </w:r>
      <w:r w:rsidR="00D7375B" w:rsidRPr="0094185C">
        <w:rPr>
          <w:lang w:val="en-US"/>
        </w:rPr>
        <w:t xml:space="preserve"> ___________________________________________</w:t>
      </w:r>
      <w:r>
        <w:rPr>
          <w:lang w:val="en-US"/>
        </w:rPr>
        <w:t>________________</w:t>
      </w:r>
    </w:p>
    <w:p w:rsidR="00D7375B" w:rsidRPr="0094185C" w:rsidRDefault="00D7375B" w:rsidP="00D7375B">
      <w:pPr>
        <w:pStyle w:val="Body"/>
        <w:rPr>
          <w:rFonts w:eastAsia="Arial Unicode MS"/>
        </w:rPr>
      </w:pPr>
      <w:r w:rsidRPr="0094185C">
        <w:rPr>
          <w:i/>
          <w:iCs/>
        </w:rPr>
        <w:t xml:space="preserve">Briefly answer the following </w:t>
      </w:r>
      <w:r w:rsidR="001A5D68">
        <w:rPr>
          <w:i/>
          <w:iCs/>
        </w:rPr>
        <w:t xml:space="preserve">three (3) </w:t>
      </w:r>
      <w:r w:rsidRPr="0094185C">
        <w:rPr>
          <w:i/>
          <w:iCs/>
        </w:rPr>
        <w:t>questions (50 to 70 words</w:t>
      </w:r>
      <w:r w:rsidR="001A5D68">
        <w:rPr>
          <w:i/>
          <w:iCs/>
        </w:rPr>
        <w:t>)</w:t>
      </w:r>
      <w:r w:rsidRPr="0094185C">
        <w:rPr>
          <w:i/>
          <w:iCs/>
        </w:rPr>
        <w:t xml:space="preserve"> to be placed on the sc</w:t>
      </w:r>
      <w:r w:rsidR="001A5D68">
        <w:rPr>
          <w:i/>
          <w:iCs/>
        </w:rPr>
        <w:t>hool website for voting process</w:t>
      </w:r>
      <w:r w:rsidRPr="0094185C">
        <w:rPr>
          <w:i/>
          <w:iCs/>
        </w:rPr>
        <w:t>:</w:t>
      </w:r>
    </w:p>
    <w:tbl>
      <w:tblPr>
        <w:tblW w:w="0" w:type="auto"/>
        <w:tblInd w:w="109"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Look w:val="0000" w:firstRow="0" w:lastRow="0" w:firstColumn="0" w:lastColumn="0" w:noHBand="0" w:noVBand="0"/>
      </w:tblPr>
      <w:tblGrid>
        <w:gridCol w:w="3731"/>
        <w:gridCol w:w="5288"/>
      </w:tblGrid>
      <w:tr w:rsidR="00D7375B" w:rsidRPr="0094185C" w:rsidTr="001A5D68">
        <w:trPr>
          <w:trHeight w:val="1883"/>
        </w:trPr>
        <w:tc>
          <w:tcPr>
            <w:tcW w:w="3731" w:type="dxa"/>
            <w:shd w:val="clear" w:color="auto" w:fill="auto"/>
          </w:tcPr>
          <w:p w:rsidR="00D7375B" w:rsidRPr="001A5D68" w:rsidRDefault="00D7375B" w:rsidP="00F641C6">
            <w:pPr>
              <w:pStyle w:val="TableStyle2"/>
              <w:rPr>
                <w:rFonts w:ascii="Calibri" w:eastAsia="Arial Unicode MS" w:hAnsi="Calibri" w:cs="Calibri"/>
                <w:b/>
                <w:sz w:val="22"/>
                <w:szCs w:val="22"/>
              </w:rPr>
            </w:pPr>
            <w:r w:rsidRPr="001A5D68">
              <w:rPr>
                <w:rFonts w:ascii="Calibri" w:eastAsia="Arial Unicode MS" w:hAnsi="Calibri" w:cs="Calibri"/>
                <w:b/>
                <w:sz w:val="22"/>
                <w:szCs w:val="22"/>
              </w:rPr>
              <w:t>What contribution would you make to Governor Stirling Senior High School through the Board?</w:t>
            </w:r>
          </w:p>
          <w:p w:rsidR="00D7375B" w:rsidRPr="001A5D68" w:rsidRDefault="00D7375B" w:rsidP="00F641C6">
            <w:pPr>
              <w:pStyle w:val="TableStyle2"/>
              <w:rPr>
                <w:rFonts w:ascii="Calibri" w:eastAsia="Arial Unicode MS" w:hAnsi="Calibri" w:cs="Calibri"/>
                <w:b/>
              </w:rPr>
            </w:pPr>
          </w:p>
          <w:p w:rsidR="00D7375B" w:rsidRPr="001A5D68" w:rsidRDefault="00D7375B" w:rsidP="00F641C6">
            <w:pPr>
              <w:pStyle w:val="TableStyle2"/>
              <w:rPr>
                <w:rFonts w:ascii="Calibri" w:hAnsi="Calibri" w:cs="Calibri"/>
                <w:b/>
              </w:rPr>
            </w:pPr>
          </w:p>
        </w:tc>
        <w:tc>
          <w:tcPr>
            <w:tcW w:w="5288" w:type="dxa"/>
            <w:shd w:val="clear" w:color="auto" w:fill="auto"/>
          </w:tcPr>
          <w:p w:rsidR="00D7375B" w:rsidRPr="0094185C" w:rsidRDefault="00D7375B" w:rsidP="00F641C6">
            <w:pPr>
              <w:rPr>
                <w:rFonts w:ascii="Calibri" w:hAnsi="Calibri" w:cs="Calibri"/>
              </w:rPr>
            </w:pPr>
          </w:p>
        </w:tc>
      </w:tr>
      <w:tr w:rsidR="00D7375B" w:rsidRPr="0094185C" w:rsidTr="001A5D68">
        <w:trPr>
          <w:trHeight w:val="1701"/>
        </w:trPr>
        <w:tc>
          <w:tcPr>
            <w:tcW w:w="3731" w:type="dxa"/>
            <w:shd w:val="clear" w:color="auto" w:fill="auto"/>
          </w:tcPr>
          <w:p w:rsidR="00D7375B" w:rsidRPr="001A5D68" w:rsidRDefault="00D7375B" w:rsidP="00F641C6">
            <w:pPr>
              <w:pStyle w:val="TableStyle2"/>
              <w:rPr>
                <w:rFonts w:ascii="Calibri" w:eastAsia="Arial Unicode MS" w:hAnsi="Calibri" w:cs="Calibri"/>
                <w:b/>
                <w:sz w:val="22"/>
                <w:szCs w:val="22"/>
              </w:rPr>
            </w:pPr>
            <w:r w:rsidRPr="001A5D68">
              <w:rPr>
                <w:rFonts w:ascii="Calibri" w:eastAsia="Arial Unicode MS" w:hAnsi="Calibri" w:cs="Calibri"/>
                <w:b/>
                <w:sz w:val="22"/>
                <w:szCs w:val="22"/>
              </w:rPr>
              <w:t xml:space="preserve">What skills do you bring? </w:t>
            </w:r>
          </w:p>
          <w:p w:rsidR="00D7375B" w:rsidRPr="001A5D68" w:rsidRDefault="00D7375B" w:rsidP="00F641C6">
            <w:pPr>
              <w:pStyle w:val="TableStyle2"/>
              <w:rPr>
                <w:rFonts w:ascii="Calibri" w:eastAsia="Arial Unicode MS" w:hAnsi="Calibri" w:cs="Calibri"/>
                <w:b/>
              </w:rPr>
            </w:pPr>
          </w:p>
          <w:p w:rsidR="00D7375B" w:rsidRPr="001A5D68" w:rsidRDefault="00D7375B" w:rsidP="00F641C6">
            <w:pPr>
              <w:pStyle w:val="TableStyle2"/>
              <w:rPr>
                <w:rFonts w:ascii="Calibri" w:hAnsi="Calibri" w:cs="Calibri"/>
                <w:b/>
              </w:rPr>
            </w:pPr>
          </w:p>
          <w:p w:rsidR="00D7375B" w:rsidRPr="001A5D68" w:rsidRDefault="00D7375B" w:rsidP="00F641C6">
            <w:pPr>
              <w:pStyle w:val="TableStyle2"/>
              <w:rPr>
                <w:rFonts w:ascii="Calibri" w:hAnsi="Calibri" w:cs="Calibri"/>
                <w:b/>
              </w:rPr>
            </w:pPr>
          </w:p>
        </w:tc>
        <w:tc>
          <w:tcPr>
            <w:tcW w:w="5288" w:type="dxa"/>
            <w:shd w:val="clear" w:color="auto" w:fill="auto"/>
          </w:tcPr>
          <w:p w:rsidR="00D7375B" w:rsidRPr="0094185C" w:rsidRDefault="00D7375B" w:rsidP="00F641C6">
            <w:pPr>
              <w:pStyle w:val="TableStyle2"/>
              <w:rPr>
                <w:rFonts w:ascii="Calibri" w:hAnsi="Calibri" w:cs="Calibri"/>
              </w:rPr>
            </w:pPr>
          </w:p>
          <w:p w:rsidR="00D7375B" w:rsidRPr="0094185C" w:rsidRDefault="00D7375B" w:rsidP="00F641C6">
            <w:pPr>
              <w:pStyle w:val="TableStyle2"/>
              <w:rPr>
                <w:rFonts w:ascii="Calibri" w:hAnsi="Calibri" w:cs="Calibri"/>
              </w:rPr>
            </w:pPr>
          </w:p>
          <w:p w:rsidR="00D7375B" w:rsidRPr="0094185C" w:rsidRDefault="00D7375B" w:rsidP="00F641C6">
            <w:pPr>
              <w:pStyle w:val="TableStyle2"/>
              <w:rPr>
                <w:rFonts w:ascii="Calibri" w:hAnsi="Calibri" w:cs="Calibri"/>
              </w:rPr>
            </w:pPr>
          </w:p>
        </w:tc>
      </w:tr>
      <w:tr w:rsidR="00D7375B" w:rsidRPr="0094185C" w:rsidTr="00F3399D">
        <w:trPr>
          <w:trHeight w:val="1911"/>
        </w:trPr>
        <w:tc>
          <w:tcPr>
            <w:tcW w:w="3731" w:type="dxa"/>
            <w:shd w:val="clear" w:color="auto" w:fill="auto"/>
          </w:tcPr>
          <w:p w:rsidR="00D7375B" w:rsidRPr="001A5D68" w:rsidRDefault="00D7375B" w:rsidP="00F641C6">
            <w:pPr>
              <w:pStyle w:val="TableStyle2"/>
              <w:rPr>
                <w:rFonts w:ascii="Calibri" w:hAnsi="Calibri" w:cs="Calibri"/>
                <w:b/>
                <w:sz w:val="22"/>
                <w:szCs w:val="22"/>
              </w:rPr>
            </w:pPr>
            <w:r w:rsidRPr="001A5D68">
              <w:rPr>
                <w:rFonts w:ascii="Calibri" w:eastAsia="Arial Unicode MS" w:hAnsi="Calibri" w:cs="Calibri"/>
                <w:b/>
                <w:sz w:val="22"/>
                <w:szCs w:val="22"/>
              </w:rPr>
              <w:t>Relevant experience:</w:t>
            </w:r>
          </w:p>
        </w:tc>
        <w:tc>
          <w:tcPr>
            <w:tcW w:w="5288" w:type="dxa"/>
            <w:shd w:val="clear" w:color="auto" w:fill="auto"/>
          </w:tcPr>
          <w:p w:rsidR="00D7375B" w:rsidRPr="0094185C" w:rsidRDefault="00D7375B" w:rsidP="00F641C6">
            <w:pPr>
              <w:pStyle w:val="TableStyle2"/>
              <w:rPr>
                <w:rFonts w:ascii="Calibri" w:hAnsi="Calibri" w:cs="Calibri"/>
              </w:rPr>
            </w:pPr>
          </w:p>
          <w:p w:rsidR="00D7375B" w:rsidRDefault="00D7375B" w:rsidP="00F641C6">
            <w:pPr>
              <w:pStyle w:val="TableStyle2"/>
              <w:rPr>
                <w:rFonts w:ascii="Calibri" w:hAnsi="Calibri" w:cs="Calibri"/>
              </w:rPr>
            </w:pPr>
          </w:p>
          <w:p w:rsidR="00D7375B" w:rsidRDefault="00D7375B" w:rsidP="00F641C6">
            <w:pPr>
              <w:pStyle w:val="TableStyle2"/>
              <w:rPr>
                <w:rFonts w:ascii="Calibri" w:hAnsi="Calibri" w:cs="Calibri"/>
              </w:rPr>
            </w:pPr>
          </w:p>
          <w:p w:rsidR="00D7375B" w:rsidRPr="0094185C" w:rsidRDefault="00D7375B" w:rsidP="00F641C6">
            <w:pPr>
              <w:pStyle w:val="TableStyle2"/>
              <w:rPr>
                <w:rFonts w:ascii="Calibri" w:hAnsi="Calibri" w:cs="Calibri"/>
              </w:rPr>
            </w:pPr>
          </w:p>
          <w:p w:rsidR="00D7375B" w:rsidRPr="0094185C" w:rsidRDefault="00D7375B" w:rsidP="00F641C6">
            <w:pPr>
              <w:pStyle w:val="TableStyle2"/>
              <w:rPr>
                <w:rFonts w:ascii="Calibri" w:hAnsi="Calibri" w:cs="Calibri"/>
              </w:rPr>
            </w:pPr>
          </w:p>
        </w:tc>
      </w:tr>
    </w:tbl>
    <w:p w:rsidR="00D7375B" w:rsidRDefault="00D7375B" w:rsidP="00D7375B">
      <w:pPr>
        <w:pStyle w:val="Body"/>
        <w:rPr>
          <w:i/>
          <w:lang w:val="en-US"/>
        </w:rPr>
      </w:pPr>
    </w:p>
    <w:p w:rsidR="001A5D68" w:rsidRPr="001A5D68" w:rsidRDefault="001A5D68" w:rsidP="00D7375B">
      <w:pPr>
        <w:pStyle w:val="Body"/>
        <w:rPr>
          <w:i/>
          <w:color w:val="FF0000"/>
          <w:lang w:val="en-US"/>
        </w:rPr>
      </w:pPr>
      <w:r w:rsidRPr="001A5D68">
        <w:rPr>
          <w:i/>
          <w:color w:val="FF0000"/>
          <w:lang w:val="en-US"/>
        </w:rPr>
        <w:t xml:space="preserve">How to </w:t>
      </w:r>
      <w:r>
        <w:rPr>
          <w:i/>
          <w:color w:val="FF0000"/>
          <w:lang w:val="en-US"/>
        </w:rPr>
        <w:t>s</w:t>
      </w:r>
      <w:r w:rsidRPr="001A5D68">
        <w:rPr>
          <w:i/>
          <w:color w:val="FF0000"/>
          <w:lang w:val="en-US"/>
        </w:rPr>
        <w:t xml:space="preserve">ubmit an </w:t>
      </w:r>
      <w:r w:rsidR="00F3399D">
        <w:rPr>
          <w:i/>
          <w:color w:val="FF0000"/>
          <w:lang w:val="en-US"/>
        </w:rPr>
        <w:t>application:</w:t>
      </w:r>
    </w:p>
    <w:p w:rsidR="001A5D68" w:rsidRPr="001A5D68" w:rsidRDefault="001A5D68" w:rsidP="001A5D68">
      <w:pPr>
        <w:pStyle w:val="Body"/>
        <w:numPr>
          <w:ilvl w:val="0"/>
          <w:numId w:val="2"/>
        </w:numPr>
        <w:rPr>
          <w:i/>
        </w:rPr>
      </w:pPr>
      <w:r>
        <w:rPr>
          <w:i/>
          <w:lang w:val="en-US"/>
        </w:rPr>
        <w:t xml:space="preserve">Forms can be submitted electronically or in person. </w:t>
      </w:r>
    </w:p>
    <w:p w:rsidR="001A5D68" w:rsidRPr="001A5D68" w:rsidRDefault="001A5D68" w:rsidP="001A5D68">
      <w:pPr>
        <w:pStyle w:val="Body"/>
        <w:numPr>
          <w:ilvl w:val="0"/>
          <w:numId w:val="2"/>
        </w:numPr>
      </w:pPr>
      <w:r>
        <w:rPr>
          <w:i/>
          <w:lang w:val="en-US"/>
        </w:rPr>
        <w:t>All electronic applications are to be emailed to P.A.</w:t>
      </w:r>
      <w:r w:rsidR="00D7375B">
        <w:rPr>
          <w:i/>
          <w:lang w:val="en-US"/>
        </w:rPr>
        <w:t xml:space="preserve"> to</w:t>
      </w:r>
      <w:r>
        <w:rPr>
          <w:i/>
          <w:lang w:val="en-US"/>
        </w:rPr>
        <w:t xml:space="preserve"> the Principal: </w:t>
      </w:r>
      <w:hyperlink r:id="rId10" w:history="1">
        <w:r w:rsidR="00D7375B" w:rsidRPr="00AC3E68">
          <w:rPr>
            <w:rStyle w:val="Hyperlink"/>
            <w:i/>
            <w:lang w:val="en-US"/>
          </w:rPr>
          <w:t>Karen.Fooks@education.wa.edu.au</w:t>
        </w:r>
      </w:hyperlink>
      <w:r>
        <w:rPr>
          <w:i/>
          <w:lang w:val="en-US"/>
        </w:rPr>
        <w:t xml:space="preserve"> with the subject heading </w:t>
      </w:r>
      <w:r>
        <w:rPr>
          <w:i/>
          <w:lang w:val="en-US"/>
        </w:rPr>
        <w:t>“School Board Nomination 2021</w:t>
      </w:r>
      <w:r w:rsidRPr="00623F9C">
        <w:rPr>
          <w:i/>
          <w:lang w:val="en-US"/>
        </w:rPr>
        <w:t xml:space="preserve"> of &lt;your NAME&gt;”.</w:t>
      </w:r>
    </w:p>
    <w:p w:rsidR="001A5D68" w:rsidRPr="001A5D68" w:rsidRDefault="001A5D68" w:rsidP="001A5D68">
      <w:pPr>
        <w:pStyle w:val="Body"/>
        <w:numPr>
          <w:ilvl w:val="0"/>
          <w:numId w:val="2"/>
        </w:numPr>
        <w:rPr>
          <w:i/>
        </w:rPr>
      </w:pPr>
      <w:r>
        <w:rPr>
          <w:i/>
          <w:lang w:val="en-US"/>
        </w:rPr>
        <w:t>Hard co</w:t>
      </w:r>
      <w:bookmarkStart w:id="0" w:name="_GoBack"/>
      <w:bookmarkEnd w:id="0"/>
      <w:r>
        <w:rPr>
          <w:i/>
          <w:lang w:val="en-US"/>
        </w:rPr>
        <w:t>py application</w:t>
      </w:r>
      <w:r w:rsidR="00F3399D">
        <w:rPr>
          <w:i/>
          <w:lang w:val="en-US"/>
        </w:rPr>
        <w:t>s are</w:t>
      </w:r>
      <w:r>
        <w:rPr>
          <w:i/>
          <w:lang w:val="en-US"/>
        </w:rPr>
        <w:t xml:space="preserve"> to be presented in person through the Front Office.</w:t>
      </w:r>
    </w:p>
    <w:p w:rsidR="009E76BE" w:rsidRPr="001A5D68" w:rsidRDefault="001A5D68" w:rsidP="001A5D68">
      <w:pPr>
        <w:pStyle w:val="Body"/>
        <w:numPr>
          <w:ilvl w:val="0"/>
          <w:numId w:val="2"/>
        </w:numPr>
        <w:rPr>
          <w:i/>
        </w:rPr>
      </w:pPr>
      <w:r>
        <w:rPr>
          <w:i/>
          <w:lang w:val="en-US"/>
        </w:rPr>
        <w:t>Application</w:t>
      </w:r>
      <w:r w:rsidR="00F3399D">
        <w:rPr>
          <w:i/>
          <w:lang w:val="en-US"/>
        </w:rPr>
        <w:t>s</w:t>
      </w:r>
      <w:r>
        <w:rPr>
          <w:i/>
          <w:lang w:val="en-US"/>
        </w:rPr>
        <w:t xml:space="preserve"> are due </w:t>
      </w:r>
      <w:r w:rsidR="00D7375B">
        <w:rPr>
          <w:i/>
          <w:lang w:val="en-US"/>
        </w:rPr>
        <w:t xml:space="preserve">no later than </w:t>
      </w:r>
      <w:r w:rsidR="00604DC7">
        <w:rPr>
          <w:i/>
          <w:lang w:val="en-US"/>
        </w:rPr>
        <w:t xml:space="preserve">4.00pm </w:t>
      </w:r>
      <w:r w:rsidR="00604DC7" w:rsidRPr="00F3399D">
        <w:rPr>
          <w:b/>
          <w:i/>
          <w:lang w:val="en-US"/>
        </w:rPr>
        <w:t>Friday 12 March 2021</w:t>
      </w:r>
      <w:r w:rsidR="00D7375B" w:rsidRPr="00F3399D">
        <w:rPr>
          <w:b/>
          <w:i/>
          <w:lang w:val="en-US"/>
        </w:rPr>
        <w:t>.</w:t>
      </w:r>
    </w:p>
    <w:sectPr w:rsidR="009E76BE" w:rsidRPr="001A5D68" w:rsidSect="004A7818">
      <w:footerReference w:type="default" r:id="rId11"/>
      <w:pgSz w:w="11906" w:h="16838"/>
      <w:pgMar w:top="1361" w:right="1361" w:bottom="1247" w:left="1361" w:header="709" w:footer="70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9A" w:rsidRDefault="004D129A" w:rsidP="004D129A">
      <w:pPr>
        <w:spacing w:line="240" w:lineRule="auto"/>
      </w:pPr>
      <w:r>
        <w:separator/>
      </w:r>
    </w:p>
  </w:endnote>
  <w:endnote w:type="continuationSeparator" w:id="0">
    <w:p w:rsidR="004D129A" w:rsidRDefault="004D129A" w:rsidP="004D1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507280"/>
      <w:docPartObj>
        <w:docPartGallery w:val="Page Numbers (Bottom of Page)"/>
        <w:docPartUnique/>
      </w:docPartObj>
    </w:sdtPr>
    <w:sdtEndPr>
      <w:rPr>
        <w:color w:val="7F7F7F" w:themeColor="background1" w:themeShade="7F"/>
        <w:spacing w:val="60"/>
      </w:rPr>
    </w:sdtEndPr>
    <w:sdtContent>
      <w:p w:rsidR="001A5D68" w:rsidRDefault="001A5D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399D">
          <w:rPr>
            <w:noProof/>
          </w:rPr>
          <w:t>1</w:t>
        </w:r>
        <w:r>
          <w:rPr>
            <w:noProof/>
          </w:rPr>
          <w:fldChar w:fldCharType="end"/>
        </w:r>
        <w:r>
          <w:t xml:space="preserve"> | </w:t>
        </w:r>
        <w:r>
          <w:rPr>
            <w:color w:val="7F7F7F" w:themeColor="background1" w:themeShade="7F"/>
            <w:spacing w:val="60"/>
          </w:rPr>
          <w:t>Page</w:t>
        </w:r>
      </w:p>
    </w:sdtContent>
  </w:sdt>
  <w:p w:rsidR="001A5D68" w:rsidRDefault="001A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9A" w:rsidRDefault="004D129A" w:rsidP="004D129A">
      <w:pPr>
        <w:spacing w:line="240" w:lineRule="auto"/>
      </w:pPr>
      <w:r>
        <w:separator/>
      </w:r>
    </w:p>
  </w:footnote>
  <w:footnote w:type="continuationSeparator" w:id="0">
    <w:p w:rsidR="004D129A" w:rsidRDefault="004D129A" w:rsidP="004D12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272"/>
    <w:multiLevelType w:val="hybridMultilevel"/>
    <w:tmpl w:val="C12A13A6"/>
    <w:lvl w:ilvl="0" w:tplc="9F4EF514">
      <w:start w:val="11"/>
      <w:numFmt w:val="bullet"/>
      <w:lvlText w:val=""/>
      <w:lvlJc w:val="left"/>
      <w:pPr>
        <w:ind w:left="72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E05EDA"/>
    <w:multiLevelType w:val="hybridMultilevel"/>
    <w:tmpl w:val="54B40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5B"/>
    <w:rsid w:val="001A5D68"/>
    <w:rsid w:val="00356FB7"/>
    <w:rsid w:val="00362AB1"/>
    <w:rsid w:val="00477BE8"/>
    <w:rsid w:val="004D129A"/>
    <w:rsid w:val="004F610D"/>
    <w:rsid w:val="00523EF8"/>
    <w:rsid w:val="00604DC7"/>
    <w:rsid w:val="00623F9C"/>
    <w:rsid w:val="00747388"/>
    <w:rsid w:val="008A51A9"/>
    <w:rsid w:val="008F4BFC"/>
    <w:rsid w:val="009E76BE"/>
    <w:rsid w:val="00C225AF"/>
    <w:rsid w:val="00C507B4"/>
    <w:rsid w:val="00CF13F7"/>
    <w:rsid w:val="00D338E9"/>
    <w:rsid w:val="00D7375B"/>
    <w:rsid w:val="00EB40BD"/>
    <w:rsid w:val="00F33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4FC37"/>
  <w15:chartTrackingRefBased/>
  <w15:docId w15:val="{D999FAE2-EAE9-4940-8CBB-771D648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5B"/>
    <w:pPr>
      <w:spacing w:after="0" w:line="100" w:lineRule="atLeast"/>
    </w:pPr>
    <w:rPr>
      <w:rFonts w:ascii="Times New Roman" w:eastAsia="Arial Unicode MS" w:hAnsi="Times New Roman" w:cs="Times New Roman"/>
      <w:kern w:val="1"/>
      <w:sz w:val="24"/>
      <w:szCs w:val="24"/>
      <w:u w:color="000000"/>
      <w:lang w:val="en-US" w:eastAsia="ar-SA"/>
    </w:rPr>
  </w:style>
  <w:style w:type="paragraph" w:styleId="Heading1">
    <w:name w:val="heading 1"/>
    <w:basedOn w:val="Normal"/>
    <w:next w:val="Normal"/>
    <w:link w:val="Heading1Char"/>
    <w:uiPriority w:val="9"/>
    <w:qFormat/>
    <w:rsid w:val="004F61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75B"/>
    <w:rPr>
      <w:color w:val="000080"/>
      <w:u w:val="single"/>
    </w:rPr>
  </w:style>
  <w:style w:type="character" w:customStyle="1" w:styleId="Hyperlink0">
    <w:name w:val="Hyperlink.0"/>
    <w:rsid w:val="00D7375B"/>
    <w:rPr>
      <w:color w:val="000080"/>
      <w:u w:val="single"/>
    </w:rPr>
  </w:style>
  <w:style w:type="paragraph" w:customStyle="1" w:styleId="Body">
    <w:name w:val="Body"/>
    <w:rsid w:val="00D7375B"/>
    <w:pPr>
      <w:shd w:val="clear" w:color="auto" w:fill="FFFFFF"/>
      <w:spacing w:after="200" w:line="276" w:lineRule="auto"/>
    </w:pPr>
    <w:rPr>
      <w:rFonts w:ascii="Calibri" w:eastAsia="Calibri" w:hAnsi="Calibri" w:cs="Calibri"/>
      <w:color w:val="000000"/>
      <w:kern w:val="1"/>
      <w:u w:color="000000"/>
      <w:lang w:eastAsia="hi-IN" w:bidi="hi-IN"/>
    </w:rPr>
  </w:style>
  <w:style w:type="paragraph" w:customStyle="1" w:styleId="TableStyle2">
    <w:name w:val="Table Style 2"/>
    <w:rsid w:val="00D7375B"/>
    <w:pPr>
      <w:shd w:val="clear" w:color="auto" w:fill="FFFFFF"/>
      <w:spacing w:after="0" w:line="100" w:lineRule="atLeast"/>
    </w:pPr>
    <w:rPr>
      <w:rFonts w:ascii="Helvetica" w:eastAsia="Helvetica" w:hAnsi="Helvetica" w:cs="Helvetica"/>
      <w:color w:val="000000"/>
      <w:kern w:val="1"/>
      <w:sz w:val="20"/>
      <w:szCs w:val="20"/>
      <w:u w:color="000000"/>
      <w:lang w:val="en-GB" w:eastAsia="hi-IN" w:bidi="hi-IN"/>
    </w:rPr>
  </w:style>
  <w:style w:type="paragraph" w:styleId="BalloonText">
    <w:name w:val="Balloon Text"/>
    <w:basedOn w:val="Normal"/>
    <w:link w:val="BalloonTextChar"/>
    <w:uiPriority w:val="99"/>
    <w:semiHidden/>
    <w:unhideWhenUsed/>
    <w:rsid w:val="00623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9C"/>
    <w:rPr>
      <w:rFonts w:ascii="Segoe UI" w:eastAsia="Arial Unicode MS" w:hAnsi="Segoe UI" w:cs="Segoe UI"/>
      <w:kern w:val="1"/>
      <w:sz w:val="18"/>
      <w:szCs w:val="18"/>
      <w:u w:color="000000"/>
      <w:lang w:val="en-US" w:eastAsia="ar-SA"/>
    </w:rPr>
  </w:style>
  <w:style w:type="paragraph" w:styleId="Header">
    <w:name w:val="header"/>
    <w:basedOn w:val="Normal"/>
    <w:link w:val="HeaderChar"/>
    <w:uiPriority w:val="99"/>
    <w:unhideWhenUsed/>
    <w:rsid w:val="004D129A"/>
    <w:pPr>
      <w:tabs>
        <w:tab w:val="center" w:pos="4513"/>
        <w:tab w:val="right" w:pos="9026"/>
      </w:tabs>
      <w:spacing w:line="240" w:lineRule="auto"/>
    </w:pPr>
  </w:style>
  <w:style w:type="character" w:customStyle="1" w:styleId="HeaderChar">
    <w:name w:val="Header Char"/>
    <w:basedOn w:val="DefaultParagraphFont"/>
    <w:link w:val="Header"/>
    <w:uiPriority w:val="99"/>
    <w:rsid w:val="004D129A"/>
    <w:rPr>
      <w:rFonts w:ascii="Times New Roman" w:eastAsia="Arial Unicode MS" w:hAnsi="Times New Roman" w:cs="Times New Roman"/>
      <w:kern w:val="1"/>
      <w:sz w:val="24"/>
      <w:szCs w:val="24"/>
      <w:u w:color="000000"/>
      <w:lang w:val="en-US" w:eastAsia="ar-SA"/>
    </w:rPr>
  </w:style>
  <w:style w:type="paragraph" w:styleId="Footer">
    <w:name w:val="footer"/>
    <w:basedOn w:val="Normal"/>
    <w:link w:val="FooterChar"/>
    <w:uiPriority w:val="99"/>
    <w:unhideWhenUsed/>
    <w:rsid w:val="004D129A"/>
    <w:pPr>
      <w:tabs>
        <w:tab w:val="center" w:pos="4513"/>
        <w:tab w:val="right" w:pos="9026"/>
      </w:tabs>
      <w:spacing w:line="240" w:lineRule="auto"/>
    </w:pPr>
  </w:style>
  <w:style w:type="character" w:customStyle="1" w:styleId="FooterChar">
    <w:name w:val="Footer Char"/>
    <w:basedOn w:val="DefaultParagraphFont"/>
    <w:link w:val="Footer"/>
    <w:uiPriority w:val="99"/>
    <w:rsid w:val="004D129A"/>
    <w:rPr>
      <w:rFonts w:ascii="Times New Roman" w:eastAsia="Arial Unicode MS" w:hAnsi="Times New Roman" w:cs="Times New Roman"/>
      <w:kern w:val="1"/>
      <w:sz w:val="24"/>
      <w:szCs w:val="24"/>
      <w:u w:color="000000"/>
      <w:lang w:val="en-US" w:eastAsia="ar-SA"/>
    </w:rPr>
  </w:style>
  <w:style w:type="table" w:styleId="TableGrid">
    <w:name w:val="Table Grid"/>
    <w:basedOn w:val="TableNormal"/>
    <w:uiPriority w:val="39"/>
    <w:rsid w:val="004F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610D"/>
    <w:rPr>
      <w:rFonts w:asciiTheme="majorHAnsi" w:eastAsiaTheme="majorEastAsia" w:hAnsiTheme="majorHAnsi" w:cstheme="majorBidi"/>
      <w:color w:val="2E74B5" w:themeColor="accent1" w:themeShade="BF"/>
      <w:kern w:val="1"/>
      <w:sz w:val="32"/>
      <w:szCs w:val="32"/>
      <w:u w:color="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Fooks@education.wa.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n.Fooks@education.wa.edu.a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E4D4-484B-43A6-927A-B18A563B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FOOKS Karen [Governor Stirling Snr High Sch]</dc:creator>
  <cp:keywords/>
  <dc:description/>
  <cp:lastModifiedBy>MCROBERT Diana [Governor Stirling Snr High Sch]</cp:lastModifiedBy>
  <cp:revision>2</cp:revision>
  <cp:lastPrinted>2020-02-26T02:26:00Z</cp:lastPrinted>
  <dcterms:created xsi:type="dcterms:W3CDTF">2021-02-15T02:50:00Z</dcterms:created>
  <dcterms:modified xsi:type="dcterms:W3CDTF">2021-02-15T02:50:00Z</dcterms:modified>
</cp:coreProperties>
</file>