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65" w:rsidRDefault="00DD1465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ascii="DIN-Light" w:hAnsi="DIN-Light" w:cs="DIN-Light"/>
          <w:color w:val="58595B"/>
          <w:sz w:val="18"/>
          <w:szCs w:val="18"/>
        </w:rPr>
      </w:pPr>
    </w:p>
    <w:p w:rsidR="00DD1465" w:rsidRDefault="00DD1465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ascii="DIN-Light" w:hAnsi="DIN-Light" w:cs="DIN-Light"/>
          <w:color w:val="58595B"/>
          <w:sz w:val="18"/>
          <w:szCs w:val="18"/>
        </w:rPr>
      </w:pPr>
    </w:p>
    <w:p w:rsidR="00DD1465" w:rsidRDefault="00DD1465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ascii="DIN-Light" w:hAnsi="DIN-Light" w:cs="DIN-Light"/>
          <w:color w:val="58595B"/>
          <w:sz w:val="18"/>
          <w:szCs w:val="18"/>
        </w:rPr>
      </w:pPr>
    </w:p>
    <w:p w:rsidR="003B3EEA" w:rsidRPr="00290198" w:rsidRDefault="003A569D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ascii="DIN-Light" w:hAnsi="DIN-Light" w:cs="DIN-Light"/>
          <w:color w:val="58595B"/>
          <w:sz w:val="18"/>
          <w:szCs w:val="18"/>
        </w:rPr>
      </w:pPr>
      <w:r w:rsidRPr="00365D14">
        <w:rPr>
          <w:rFonts w:ascii="DIN-Light" w:hAnsi="DIN-Light" w:cs="DIN-Light"/>
          <w:color w:val="58595B"/>
          <w:sz w:val="18"/>
          <w:szCs w:val="18"/>
        </w:rPr>
        <w:t>25</w:t>
      </w:r>
      <w:r w:rsidRPr="00290198">
        <w:rPr>
          <w:rFonts w:ascii="DIN-Light" w:hAnsi="DIN-Light" w:cs="DIN-Light"/>
          <w:color w:val="58595B"/>
          <w:sz w:val="18"/>
          <w:szCs w:val="18"/>
        </w:rPr>
        <w:t xml:space="preserve"> Third</w:t>
      </w:r>
      <w:r w:rsidR="003B3EEA" w:rsidRPr="00290198">
        <w:rPr>
          <w:rFonts w:ascii="DIN-Light" w:hAnsi="DIN-Light" w:cs="DIN-Light"/>
          <w:color w:val="58595B"/>
          <w:sz w:val="18"/>
          <w:szCs w:val="18"/>
        </w:rPr>
        <w:t xml:space="preserve"> </w:t>
      </w:r>
      <w:r w:rsidRPr="00290198">
        <w:rPr>
          <w:rFonts w:ascii="DIN-Light" w:hAnsi="DIN-Light" w:cs="DIN-Light"/>
          <w:color w:val="58595B"/>
          <w:sz w:val="18"/>
          <w:szCs w:val="18"/>
        </w:rPr>
        <w:t>Avenue</w:t>
      </w:r>
    </w:p>
    <w:p w:rsidR="003B3EEA" w:rsidRPr="00290198" w:rsidRDefault="003B3EEA" w:rsidP="00A66278">
      <w:pPr>
        <w:autoSpaceDE w:val="0"/>
        <w:autoSpaceDN w:val="0"/>
        <w:adjustRightInd w:val="0"/>
        <w:spacing w:after="0" w:line="240" w:lineRule="auto"/>
        <w:ind w:left="7797" w:right="-755"/>
        <w:rPr>
          <w:rFonts w:ascii="DIN-Light" w:hAnsi="DIN-Light" w:cs="DIN-Light"/>
          <w:color w:val="58595B"/>
          <w:sz w:val="18"/>
          <w:szCs w:val="18"/>
        </w:rPr>
      </w:pPr>
      <w:r w:rsidRPr="00290198">
        <w:rPr>
          <w:rFonts w:ascii="DIN-Light" w:hAnsi="DIN-Light" w:cs="DIN-Light"/>
          <w:color w:val="58595B"/>
          <w:sz w:val="18"/>
          <w:szCs w:val="18"/>
        </w:rPr>
        <w:t>Woodbridge WA 6056</w:t>
      </w:r>
    </w:p>
    <w:p w:rsidR="003B3EEA" w:rsidRPr="00290198" w:rsidRDefault="003B3EEA" w:rsidP="00A66278">
      <w:pPr>
        <w:autoSpaceDE w:val="0"/>
        <w:autoSpaceDN w:val="0"/>
        <w:adjustRightInd w:val="0"/>
        <w:spacing w:after="0" w:line="240" w:lineRule="auto"/>
        <w:ind w:left="7797" w:right="-755"/>
        <w:rPr>
          <w:rFonts w:ascii="DIN-Light" w:hAnsi="DIN-Light" w:cs="DIN-Light"/>
          <w:color w:val="58595B"/>
          <w:sz w:val="18"/>
          <w:szCs w:val="18"/>
        </w:rPr>
      </w:pPr>
      <w:r w:rsidRPr="00290198">
        <w:rPr>
          <w:rFonts w:ascii="DIN-Bold" w:hAnsi="DIN-Bold" w:cs="DIN-Bold"/>
          <w:b/>
          <w:bCs/>
          <w:color w:val="FBA734"/>
          <w:sz w:val="18"/>
          <w:szCs w:val="18"/>
        </w:rPr>
        <w:t xml:space="preserve">T </w:t>
      </w:r>
      <w:r w:rsidRPr="00290198">
        <w:rPr>
          <w:rFonts w:ascii="DIN-Light" w:hAnsi="DIN-Light" w:cs="DIN-Light"/>
          <w:color w:val="58595B"/>
          <w:sz w:val="18"/>
          <w:szCs w:val="18"/>
        </w:rPr>
        <w:t>(08) 6274 0300</w:t>
      </w:r>
    </w:p>
    <w:p w:rsidR="003B3EEA" w:rsidRPr="00290198" w:rsidRDefault="003B3EEA" w:rsidP="00A66278">
      <w:pPr>
        <w:autoSpaceDE w:val="0"/>
        <w:autoSpaceDN w:val="0"/>
        <w:adjustRightInd w:val="0"/>
        <w:spacing w:after="0" w:line="240" w:lineRule="auto"/>
        <w:ind w:left="7797" w:right="-755"/>
        <w:rPr>
          <w:rFonts w:ascii="DIN-Light" w:hAnsi="DIN-Light" w:cs="DIN-Light"/>
          <w:color w:val="58595B"/>
          <w:sz w:val="18"/>
          <w:szCs w:val="18"/>
        </w:rPr>
      </w:pPr>
      <w:r w:rsidRPr="00290198">
        <w:rPr>
          <w:rFonts w:ascii="DIN-Bold" w:hAnsi="DIN-Bold" w:cs="DIN-Bold"/>
          <w:b/>
          <w:bCs/>
          <w:color w:val="FBA734"/>
          <w:sz w:val="18"/>
          <w:szCs w:val="18"/>
        </w:rPr>
        <w:t xml:space="preserve">F </w:t>
      </w:r>
      <w:r w:rsidRPr="00290198">
        <w:rPr>
          <w:rFonts w:ascii="DIN-Light" w:hAnsi="DIN-Light" w:cs="DIN-Light"/>
          <w:color w:val="58595B"/>
          <w:sz w:val="18"/>
          <w:szCs w:val="18"/>
        </w:rPr>
        <w:t>(08) 6274 0395</w:t>
      </w:r>
    </w:p>
    <w:p w:rsidR="005C328F" w:rsidRPr="00290198" w:rsidRDefault="003B3EEA" w:rsidP="00F37D2C">
      <w:pPr>
        <w:ind w:left="7797" w:right="-755"/>
        <w:rPr>
          <w:rFonts w:ascii="DIN-Light" w:hAnsi="DIN-Light" w:cs="DIN-Light"/>
          <w:color w:val="58595B"/>
          <w:sz w:val="18"/>
          <w:szCs w:val="18"/>
        </w:rPr>
      </w:pPr>
      <w:r w:rsidRPr="00290198">
        <w:rPr>
          <w:rFonts w:ascii="DIN-Bold" w:hAnsi="DIN-Bold" w:cs="DIN-Bold"/>
          <w:b/>
          <w:bCs/>
          <w:color w:val="FBA734"/>
          <w:sz w:val="18"/>
          <w:szCs w:val="18"/>
        </w:rPr>
        <w:t xml:space="preserve">W </w:t>
      </w:r>
      <w:r w:rsidRPr="00290198">
        <w:rPr>
          <w:rFonts w:ascii="DIN-Light" w:hAnsi="DIN-Light" w:cs="DIN-Light"/>
          <w:color w:val="58595B"/>
          <w:sz w:val="18"/>
          <w:szCs w:val="18"/>
        </w:rPr>
        <w:t>govo.wa.edu.au</w:t>
      </w:r>
    </w:p>
    <w:p w:rsidR="00DD1465" w:rsidRDefault="00DD1465" w:rsidP="00B05098">
      <w:pPr>
        <w:rPr>
          <w:rFonts w:ascii="Calibri" w:eastAsia="Calibri" w:hAnsi="Calibri" w:cs="Times New Roman"/>
          <w:sz w:val="21"/>
          <w:szCs w:val="21"/>
        </w:rPr>
      </w:pP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Dear parents/carers,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On advice from WA Health, I am providing the following information.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There have been seven positive cases of COVID-19 reported today in Year 9, 10 and 12 at Governor Stirling Senior High Sch</w:t>
      </w:r>
      <w:bookmarkStart w:id="0" w:name="_GoBack"/>
      <w:bookmarkEnd w:id="0"/>
      <w:r w:rsidRPr="005B3698">
        <w:rPr>
          <w:rFonts w:asciiTheme="minorHAnsi" w:hAnsiTheme="minorHAnsi" w:cstheme="minorHAnsi"/>
          <w:color w:val="000000"/>
          <w:sz w:val="22"/>
          <w:szCs w:val="22"/>
        </w:rPr>
        <w:t>ool. Of these, two Year 9 and two Year 12 students were infectious on Thursday 3</w:t>
      </w:r>
      <w:r w:rsidRPr="005B369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March and/or Friday 4</w:t>
      </w:r>
      <w:r w:rsidRPr="005B369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March whilst at school. One Year 9 student and two Year 10 students did not attend school while infectious.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Over the </w:t>
      </w:r>
      <w:proofErr w:type="gramStart"/>
      <w:r w:rsidRPr="005B3698">
        <w:rPr>
          <w:rFonts w:asciiTheme="minorHAnsi" w:hAnsiTheme="minorHAnsi" w:cstheme="minorHAnsi"/>
          <w:color w:val="000000"/>
          <w:sz w:val="22"/>
          <w:szCs w:val="22"/>
        </w:rPr>
        <w:t>weekend</w:t>
      </w:r>
      <w:proofErr w:type="gramEnd"/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there were two positive cases reported, one Year 7 student and one Year 8 Student. The Year 7 student was infectious between Wednesday 2</w:t>
      </w:r>
      <w:r w:rsidRPr="005B369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March and Friday March 4</w:t>
      </w:r>
      <w:r w:rsidRPr="005B369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whilst at school. The Year 8 student did not attend school whilst infectious.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If students and staff </w:t>
      </w:r>
      <w:proofErr w:type="gramStart"/>
      <w:r w:rsidRPr="005B3698">
        <w:rPr>
          <w:rFonts w:asciiTheme="minorHAnsi" w:hAnsiTheme="minorHAnsi" w:cstheme="minorHAnsi"/>
          <w:color w:val="000000"/>
          <w:sz w:val="22"/>
          <w:szCs w:val="22"/>
        </w:rPr>
        <w:t>are identified</w:t>
      </w:r>
      <w:proofErr w:type="gramEnd"/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as close personal contacts of the cases, they will be contacted directly by the school.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4F4F4F"/>
          <w:sz w:val="22"/>
          <w:szCs w:val="22"/>
          <w:shd w:val="clear" w:color="auto" w:fill="FFFF00"/>
        </w:rPr>
        <w:t xml:space="preserve">A close contact information sheet from WA Health </w:t>
      </w:r>
      <w:proofErr w:type="gramStart"/>
      <w:r w:rsidRPr="005B3698">
        <w:rPr>
          <w:rFonts w:asciiTheme="minorHAnsi" w:hAnsiTheme="minorHAnsi" w:cstheme="minorHAnsi"/>
          <w:color w:val="4F4F4F"/>
          <w:sz w:val="22"/>
          <w:szCs w:val="22"/>
          <w:shd w:val="clear" w:color="auto" w:fill="FFFF00"/>
        </w:rPr>
        <w:t>is attached</w:t>
      </w:r>
      <w:proofErr w:type="gramEnd"/>
      <w:r w:rsidRPr="005B3698">
        <w:rPr>
          <w:rFonts w:asciiTheme="minorHAnsi" w:hAnsiTheme="minorHAnsi" w:cstheme="minorHAnsi"/>
          <w:color w:val="4F4F4F"/>
          <w:sz w:val="22"/>
          <w:szCs w:val="22"/>
          <w:shd w:val="clear" w:color="auto" w:fill="FFFF00"/>
        </w:rPr>
        <w:t xml:space="preserve"> to this communication. </w:t>
      </w:r>
      <w:r w:rsidRPr="005B3698">
        <w:rPr>
          <w:rFonts w:asciiTheme="minorHAnsi" w:hAnsiTheme="minorHAnsi" w:cstheme="minorHAnsi"/>
          <w:color w:val="4F4F4F"/>
          <w:sz w:val="22"/>
          <w:szCs w:val="22"/>
        </w:rPr>
        <w:t> 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Advice for all families and staff:</w:t>
      </w:r>
    </w:p>
    <w:p w:rsidR="005B3698" w:rsidRPr="005B3698" w:rsidRDefault="005B3698" w:rsidP="005B3698">
      <w:pPr>
        <w:pStyle w:val="NormalWeb"/>
        <w:numPr>
          <w:ilvl w:val="1"/>
          <w:numId w:val="2"/>
        </w:numPr>
        <w:ind w:left="426" w:hanging="426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The school remains open.</w:t>
      </w:r>
    </w:p>
    <w:p w:rsidR="005B3698" w:rsidRPr="005B3698" w:rsidRDefault="005B3698" w:rsidP="005B3698">
      <w:pPr>
        <w:pStyle w:val="NormalWeb"/>
        <w:numPr>
          <w:ilvl w:val="1"/>
          <w:numId w:val="2"/>
        </w:numPr>
        <w:ind w:left="426" w:hanging="426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proofErr w:type="gramStart"/>
      <w:r w:rsidRPr="005B3698">
        <w:rPr>
          <w:rFonts w:asciiTheme="minorHAnsi" w:hAnsiTheme="minorHAnsi" w:cstheme="minorHAnsi"/>
          <w:color w:val="000000"/>
          <w:sz w:val="22"/>
          <w:szCs w:val="22"/>
        </w:rPr>
        <w:t>your child is not contacted by WA Health, or the school</w:t>
      </w:r>
      <w:proofErr w:type="gramEnd"/>
      <w:r w:rsidRPr="005B3698">
        <w:rPr>
          <w:rFonts w:asciiTheme="minorHAnsi" w:hAnsiTheme="minorHAnsi" w:cstheme="minorHAnsi"/>
          <w:color w:val="000000"/>
          <w:sz w:val="22"/>
          <w:szCs w:val="22"/>
        </w:rPr>
        <w:t>, your child is not required to quarantine and should attend school.</w:t>
      </w:r>
    </w:p>
    <w:p w:rsidR="005B3698" w:rsidRPr="005B3698" w:rsidRDefault="005B3698" w:rsidP="005B3698">
      <w:pPr>
        <w:pStyle w:val="NormalWeb"/>
        <w:numPr>
          <w:ilvl w:val="1"/>
          <w:numId w:val="2"/>
        </w:numPr>
        <w:ind w:left="426" w:hanging="426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proofErr w:type="gramStart"/>
      <w:r w:rsidRPr="005B3698">
        <w:rPr>
          <w:rFonts w:asciiTheme="minorHAnsi" w:hAnsiTheme="minorHAnsi" w:cstheme="minorHAnsi"/>
          <w:color w:val="000000"/>
          <w:sz w:val="22"/>
          <w:szCs w:val="22"/>
        </w:rPr>
        <w:t>staff are not contacted by WA Health, or the school</w:t>
      </w:r>
      <w:proofErr w:type="gramEnd"/>
      <w:r w:rsidRPr="005B3698">
        <w:rPr>
          <w:rFonts w:asciiTheme="minorHAnsi" w:hAnsiTheme="minorHAnsi" w:cstheme="minorHAnsi"/>
          <w:color w:val="000000"/>
          <w:sz w:val="22"/>
          <w:szCs w:val="22"/>
        </w:rPr>
        <w:t>, they are not required to quarantine and should attend school.</w:t>
      </w:r>
    </w:p>
    <w:p w:rsidR="005B3698" w:rsidRPr="005B3698" w:rsidRDefault="005B3698" w:rsidP="005B3698">
      <w:pPr>
        <w:pStyle w:val="NormalWeb"/>
        <w:numPr>
          <w:ilvl w:val="1"/>
          <w:numId w:val="2"/>
        </w:numPr>
        <w:ind w:left="426" w:hanging="426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As for everyone in Western Australia, we ask that you monitor your child/yourself for symptoms of COVID-19 and </w:t>
      </w:r>
      <w:proofErr w:type="gramStart"/>
      <w:r w:rsidRPr="005B3698">
        <w:rPr>
          <w:rFonts w:asciiTheme="minorHAnsi" w:hAnsiTheme="minorHAnsi" w:cstheme="minorHAnsi"/>
          <w:color w:val="000000"/>
          <w:sz w:val="22"/>
          <w:szCs w:val="22"/>
        </w:rPr>
        <w:t>get</w:t>
      </w:r>
      <w:proofErr w:type="gramEnd"/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 tested and isolate until you receive a negative result, if symptoms develop.  </w:t>
      </w:r>
    </w:p>
    <w:p w:rsidR="005B3698" w:rsidRPr="005B3698" w:rsidRDefault="005B3698" w:rsidP="005B3698">
      <w:pPr>
        <w:pStyle w:val="NormalWeb"/>
        <w:numPr>
          <w:ilvl w:val="1"/>
          <w:numId w:val="2"/>
        </w:numPr>
        <w:ind w:left="426" w:hanging="426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If you or your child develop symptoms, please do not attend school.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Please note that the Omicron strain can present with less typical symptoms such as diarrhoea, particularly in children.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If you have queries or concerns, please contact WA Health on 1300 316 555.  </w:t>
      </w:r>
    </w:p>
    <w:p w:rsidR="005B3698" w:rsidRPr="005B3698" w:rsidRDefault="005B3698" w:rsidP="005B3698">
      <w:pPr>
        <w:pStyle w:val="NormalWeb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Kind regards</w:t>
      </w:r>
    </w:p>
    <w:p w:rsidR="005B3698" w:rsidRPr="005B3698" w:rsidRDefault="005B3698" w:rsidP="005B3698">
      <w:pPr>
        <w:pStyle w:val="NormalWeb"/>
        <w:spacing w:after="0" w:afterAutospacing="0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 xml:space="preserve">Dr Pasco </w:t>
      </w:r>
      <w:proofErr w:type="spellStart"/>
      <w:r w:rsidRPr="005B3698">
        <w:rPr>
          <w:rFonts w:asciiTheme="minorHAnsi" w:hAnsiTheme="minorHAnsi" w:cstheme="minorHAnsi"/>
          <w:color w:val="000000"/>
          <w:sz w:val="22"/>
          <w:szCs w:val="22"/>
        </w:rPr>
        <w:t>Putrino</w:t>
      </w:r>
      <w:proofErr w:type="spellEnd"/>
      <w:r w:rsidRPr="005B369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B3698" w:rsidRPr="005B3698" w:rsidRDefault="005B3698" w:rsidP="005B3698">
      <w:pPr>
        <w:pStyle w:val="NormalWeb"/>
        <w:spacing w:after="0" w:afterAutospacing="0"/>
        <w:rPr>
          <w:rFonts w:asciiTheme="minorHAnsi" w:hAnsiTheme="minorHAnsi" w:cstheme="minorHAnsi"/>
          <w:color w:val="4F4F4F"/>
          <w:sz w:val="22"/>
          <w:szCs w:val="22"/>
        </w:rPr>
      </w:pPr>
      <w:r w:rsidRPr="005B3698">
        <w:rPr>
          <w:rFonts w:asciiTheme="minorHAnsi" w:hAnsiTheme="minorHAnsi" w:cstheme="minorHAnsi"/>
          <w:color w:val="000000"/>
          <w:sz w:val="22"/>
          <w:szCs w:val="22"/>
        </w:rPr>
        <w:t>Principal</w:t>
      </w:r>
    </w:p>
    <w:p w:rsidR="00B05098" w:rsidRPr="005B3698" w:rsidRDefault="005B3698" w:rsidP="005B3698">
      <w:pPr>
        <w:rPr>
          <w:rFonts w:eastAsia="Calibri" w:cstheme="minorHAnsi"/>
        </w:rPr>
      </w:pPr>
      <w:r w:rsidRPr="005B3698">
        <w:rPr>
          <w:rFonts w:eastAsia="Calibri" w:cstheme="minorHAnsi"/>
        </w:rPr>
        <w:t>8/3/2022</w:t>
      </w:r>
    </w:p>
    <w:sectPr w:rsidR="00B05098" w:rsidRPr="005B3698" w:rsidSect="00290198">
      <w:headerReference w:type="default" r:id="rId7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CB" w:rsidRDefault="00F271CB" w:rsidP="008655EF">
      <w:pPr>
        <w:spacing w:after="0" w:line="240" w:lineRule="auto"/>
      </w:pPr>
      <w:r>
        <w:separator/>
      </w:r>
    </w:p>
  </w:endnote>
  <w:endnote w:type="continuationSeparator" w:id="0">
    <w:p w:rsidR="00F271CB" w:rsidRDefault="00F271CB" w:rsidP="008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CB" w:rsidRDefault="00F271CB" w:rsidP="008655EF">
      <w:pPr>
        <w:spacing w:after="0" w:line="240" w:lineRule="auto"/>
      </w:pPr>
      <w:r>
        <w:separator/>
      </w:r>
    </w:p>
  </w:footnote>
  <w:footnote w:type="continuationSeparator" w:id="0">
    <w:p w:rsidR="00F271CB" w:rsidRDefault="00F271CB" w:rsidP="0086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C1" w:rsidRDefault="000347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49D7A07" wp14:editId="685F433F">
          <wp:simplePos x="0" y="0"/>
          <wp:positionH relativeFrom="column">
            <wp:posOffset>4943475</wp:posOffset>
          </wp:positionH>
          <wp:positionV relativeFrom="paragraph">
            <wp:posOffset>-116205</wp:posOffset>
          </wp:positionV>
          <wp:extent cx="800100" cy="988301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8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3BE0"/>
    <w:multiLevelType w:val="hybridMultilevel"/>
    <w:tmpl w:val="89947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54E6"/>
    <w:multiLevelType w:val="hybridMultilevel"/>
    <w:tmpl w:val="805A8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EA"/>
    <w:rsid w:val="000347C1"/>
    <w:rsid w:val="000470F2"/>
    <w:rsid w:val="000F052A"/>
    <w:rsid w:val="001006E1"/>
    <w:rsid w:val="0014336A"/>
    <w:rsid w:val="0014716A"/>
    <w:rsid w:val="001C00EC"/>
    <w:rsid w:val="002703AF"/>
    <w:rsid w:val="00290198"/>
    <w:rsid w:val="00365D14"/>
    <w:rsid w:val="003A569D"/>
    <w:rsid w:val="003B3EEA"/>
    <w:rsid w:val="003E2E52"/>
    <w:rsid w:val="00442C46"/>
    <w:rsid w:val="004932E0"/>
    <w:rsid w:val="004B0D59"/>
    <w:rsid w:val="005052F8"/>
    <w:rsid w:val="005B3698"/>
    <w:rsid w:val="005B6496"/>
    <w:rsid w:val="005C328F"/>
    <w:rsid w:val="00602DA8"/>
    <w:rsid w:val="007754D1"/>
    <w:rsid w:val="008655EF"/>
    <w:rsid w:val="008E21D6"/>
    <w:rsid w:val="009753C6"/>
    <w:rsid w:val="00A66278"/>
    <w:rsid w:val="00A72487"/>
    <w:rsid w:val="00AE4C51"/>
    <w:rsid w:val="00B01B81"/>
    <w:rsid w:val="00B05098"/>
    <w:rsid w:val="00BE2C39"/>
    <w:rsid w:val="00C40786"/>
    <w:rsid w:val="00C651F2"/>
    <w:rsid w:val="00CC1C49"/>
    <w:rsid w:val="00D31EF9"/>
    <w:rsid w:val="00D51B4A"/>
    <w:rsid w:val="00D65E54"/>
    <w:rsid w:val="00DD1465"/>
    <w:rsid w:val="00DE479A"/>
    <w:rsid w:val="00DF52DB"/>
    <w:rsid w:val="00ED17FE"/>
    <w:rsid w:val="00F271CB"/>
    <w:rsid w:val="00F37D2C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4AABE"/>
  <w15:docId w15:val="{AA88EE6B-4A74-4CBE-9284-9A412B0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EF"/>
  </w:style>
  <w:style w:type="paragraph" w:styleId="Footer">
    <w:name w:val="footer"/>
    <w:basedOn w:val="Normal"/>
    <w:link w:val="FooterChar"/>
    <w:uiPriority w:val="99"/>
    <w:unhideWhenUsed/>
    <w:rsid w:val="0086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EF"/>
  </w:style>
  <w:style w:type="character" w:styleId="Hyperlink">
    <w:name w:val="Hyperlink"/>
    <w:basedOn w:val="DefaultParagraphFont"/>
    <w:uiPriority w:val="99"/>
    <w:unhideWhenUsed/>
    <w:rsid w:val="008E2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36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 Diana</dc:creator>
  <cp:lastModifiedBy>MCROBERT Diana [Governor Stirling Snr High Sch]</cp:lastModifiedBy>
  <cp:revision>2</cp:revision>
  <cp:lastPrinted>2017-09-05T01:00:00Z</cp:lastPrinted>
  <dcterms:created xsi:type="dcterms:W3CDTF">2022-03-09T01:23:00Z</dcterms:created>
  <dcterms:modified xsi:type="dcterms:W3CDTF">2022-03-09T01:23:00Z</dcterms:modified>
</cp:coreProperties>
</file>